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E042" w14:textId="4704F4DE" w:rsidR="002A0C4B" w:rsidRDefault="002A0C4B" w:rsidP="00505549">
      <w:pPr>
        <w:pStyle w:val="a3"/>
        <w:rPr>
          <w:sz w:val="28"/>
          <w:szCs w:val="28"/>
        </w:rPr>
      </w:pPr>
    </w:p>
    <w:p w14:paraId="1B9BCF3A" w14:textId="43699F0A" w:rsidR="00505549" w:rsidRDefault="00505549" w:rsidP="00505549">
      <w:pPr>
        <w:pStyle w:val="a3"/>
        <w:rPr>
          <w:sz w:val="28"/>
          <w:szCs w:val="28"/>
        </w:rPr>
      </w:pPr>
    </w:p>
    <w:p w14:paraId="3951BE02" w14:textId="77777777" w:rsidR="00505549" w:rsidRPr="00505549" w:rsidRDefault="00505549" w:rsidP="00505549">
      <w:pPr>
        <w:pStyle w:val="a3"/>
        <w:jc w:val="center"/>
        <w:rPr>
          <w:b/>
          <w:sz w:val="32"/>
          <w:szCs w:val="32"/>
        </w:rPr>
      </w:pPr>
      <w:r w:rsidRPr="00505549">
        <w:rPr>
          <w:b/>
          <w:sz w:val="32"/>
          <w:szCs w:val="32"/>
        </w:rPr>
        <w:t>Консультация для родителей</w:t>
      </w:r>
    </w:p>
    <w:p w14:paraId="0FF320E1" w14:textId="2E73E3DB" w:rsidR="00505549" w:rsidRPr="00505549" w:rsidRDefault="00505549" w:rsidP="00505549">
      <w:pPr>
        <w:pStyle w:val="a3"/>
        <w:jc w:val="center"/>
        <w:rPr>
          <w:b/>
          <w:i/>
          <w:sz w:val="32"/>
          <w:szCs w:val="32"/>
        </w:rPr>
      </w:pPr>
      <w:r w:rsidRPr="00505549">
        <w:rPr>
          <w:b/>
          <w:i/>
          <w:sz w:val="32"/>
          <w:szCs w:val="32"/>
        </w:rPr>
        <w:t xml:space="preserve">«Физическое развитие детей с </w:t>
      </w:r>
      <w:r>
        <w:rPr>
          <w:b/>
          <w:i/>
          <w:sz w:val="32"/>
          <w:szCs w:val="32"/>
        </w:rPr>
        <w:t>двух - трех</w:t>
      </w:r>
      <w:r w:rsidRPr="00505549">
        <w:rPr>
          <w:b/>
          <w:i/>
          <w:sz w:val="32"/>
          <w:szCs w:val="32"/>
        </w:rPr>
        <w:t xml:space="preserve"> лет»</w:t>
      </w:r>
    </w:p>
    <w:p w14:paraId="7D411C85" w14:textId="7AEB20FB" w:rsidR="00505549" w:rsidRPr="00505549" w:rsidRDefault="00505549" w:rsidP="00505549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505549">
        <w:rPr>
          <w:i/>
          <w:sz w:val="28"/>
          <w:szCs w:val="28"/>
        </w:rPr>
        <w:t xml:space="preserve">одготовила: </w:t>
      </w:r>
      <w:r w:rsidRPr="00505549">
        <w:rPr>
          <w:i/>
          <w:sz w:val="28"/>
          <w:szCs w:val="28"/>
        </w:rPr>
        <w:t>инструктор по физической культуре</w:t>
      </w:r>
    </w:p>
    <w:p w14:paraId="45F010C7" w14:textId="28BD507E" w:rsidR="00505549" w:rsidRPr="00505549" w:rsidRDefault="00505549" w:rsidP="00505549">
      <w:pPr>
        <w:pStyle w:val="a3"/>
        <w:jc w:val="right"/>
        <w:rPr>
          <w:i/>
          <w:sz w:val="28"/>
          <w:szCs w:val="28"/>
        </w:rPr>
      </w:pPr>
      <w:r w:rsidRPr="00505549">
        <w:rPr>
          <w:i/>
          <w:sz w:val="28"/>
          <w:szCs w:val="28"/>
        </w:rPr>
        <w:t>М</w:t>
      </w:r>
      <w:r w:rsidRPr="00505549">
        <w:rPr>
          <w:i/>
          <w:sz w:val="28"/>
          <w:szCs w:val="28"/>
        </w:rPr>
        <w:t>КДОУ детский сад «Теремок» г. Ленск РС(Я)</w:t>
      </w:r>
    </w:p>
    <w:p w14:paraId="25C082E1" w14:textId="575E6498" w:rsidR="00505549" w:rsidRPr="00505549" w:rsidRDefault="00505549" w:rsidP="00505549">
      <w:pPr>
        <w:pStyle w:val="a3"/>
        <w:jc w:val="right"/>
        <w:rPr>
          <w:i/>
          <w:sz w:val="28"/>
          <w:szCs w:val="28"/>
        </w:rPr>
      </w:pPr>
      <w:r w:rsidRPr="00505549">
        <w:rPr>
          <w:i/>
          <w:sz w:val="28"/>
          <w:szCs w:val="28"/>
        </w:rPr>
        <w:t>Панова Галина Ивановна</w:t>
      </w:r>
    </w:p>
    <w:p w14:paraId="6569AA62" w14:textId="3895E35A" w:rsidR="00505549" w:rsidRPr="00505549" w:rsidRDefault="00505549" w:rsidP="00505549">
      <w:pPr>
        <w:pStyle w:val="a3"/>
        <w:jc w:val="right"/>
        <w:rPr>
          <w:i/>
          <w:sz w:val="28"/>
          <w:szCs w:val="28"/>
        </w:rPr>
      </w:pPr>
      <w:r w:rsidRPr="00505549">
        <w:rPr>
          <w:i/>
          <w:sz w:val="28"/>
          <w:szCs w:val="28"/>
        </w:rPr>
        <w:t xml:space="preserve">Целевая аудитория: родители детей </w:t>
      </w:r>
      <w:r w:rsidRPr="00505549">
        <w:rPr>
          <w:i/>
          <w:sz w:val="28"/>
          <w:szCs w:val="28"/>
        </w:rPr>
        <w:t>2</w:t>
      </w:r>
      <w:r w:rsidRPr="00505549">
        <w:rPr>
          <w:i/>
          <w:sz w:val="28"/>
          <w:szCs w:val="28"/>
        </w:rPr>
        <w:t>-3 лет.</w:t>
      </w:r>
    </w:p>
    <w:p w14:paraId="693FB33B" w14:textId="4BCBDFD6" w:rsidR="00505549" w:rsidRPr="00505549" w:rsidRDefault="00505549" w:rsidP="00505549">
      <w:pPr>
        <w:pStyle w:val="a3"/>
        <w:jc w:val="right"/>
        <w:rPr>
          <w:i/>
          <w:sz w:val="28"/>
          <w:szCs w:val="28"/>
        </w:rPr>
      </w:pPr>
    </w:p>
    <w:p w14:paraId="6756E2D1" w14:textId="77777777" w:rsidR="00505549" w:rsidRPr="00505549" w:rsidRDefault="00505549" w:rsidP="00505549">
      <w:pPr>
        <w:pStyle w:val="a3"/>
        <w:rPr>
          <w:sz w:val="28"/>
          <w:szCs w:val="28"/>
        </w:rPr>
      </w:pPr>
    </w:p>
    <w:p w14:paraId="21BA57B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Наблюдая за детьми раннего возраста, можно воочию убедиться, что</w:t>
      </w:r>
    </w:p>
    <w:p w14:paraId="1B705578" w14:textId="295D2470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сама природа вложила в них огромный потенциал развития, а нам, взрослым,</w:t>
      </w:r>
      <w:r w:rsidRPr="00505549">
        <w:rPr>
          <w:sz w:val="28"/>
          <w:szCs w:val="28"/>
        </w:rPr>
        <w:t xml:space="preserve"> </w:t>
      </w:r>
      <w:r w:rsidRPr="00505549">
        <w:rPr>
          <w:sz w:val="28"/>
          <w:szCs w:val="28"/>
        </w:rPr>
        <w:t>важно лишь быть рядом, поддерживать их инициативы, направлять процесс в</w:t>
      </w:r>
      <w:r w:rsidRPr="00505549">
        <w:rPr>
          <w:sz w:val="28"/>
          <w:szCs w:val="28"/>
        </w:rPr>
        <w:t xml:space="preserve"> </w:t>
      </w:r>
      <w:r w:rsidRPr="00505549">
        <w:rPr>
          <w:sz w:val="28"/>
          <w:szCs w:val="28"/>
        </w:rPr>
        <w:t>нужное русло. И здесь от родителей потребуется ответить себе на вопрос: как</w:t>
      </w:r>
      <w:r w:rsidRPr="00505549">
        <w:rPr>
          <w:sz w:val="28"/>
          <w:szCs w:val="28"/>
        </w:rPr>
        <w:t xml:space="preserve"> </w:t>
      </w:r>
      <w:r w:rsidRPr="00505549">
        <w:rPr>
          <w:sz w:val="28"/>
          <w:szCs w:val="28"/>
        </w:rPr>
        <w:t>организовать развивающее пространство для ребенка, не удерживая и</w:t>
      </w:r>
    </w:p>
    <w:p w14:paraId="3F8BA54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ограничивая, а давая свободу движениям в разумных пределах? Давайте для</w:t>
      </w:r>
    </w:p>
    <w:p w14:paraId="6B504F9C" w14:textId="05188806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 xml:space="preserve">этого обратимся к особенностям физического развития детей </w:t>
      </w:r>
      <w:r w:rsidRPr="00505549">
        <w:rPr>
          <w:sz w:val="28"/>
          <w:szCs w:val="28"/>
        </w:rPr>
        <w:t xml:space="preserve">двух </w:t>
      </w:r>
      <w:proofErr w:type="gramStart"/>
      <w:r w:rsidRPr="00505549">
        <w:rPr>
          <w:sz w:val="28"/>
          <w:szCs w:val="28"/>
        </w:rPr>
        <w:t xml:space="preserve">- </w:t>
      </w:r>
      <w:r w:rsidRPr="00505549">
        <w:rPr>
          <w:sz w:val="28"/>
          <w:szCs w:val="28"/>
        </w:rPr>
        <w:t xml:space="preserve"> трех</w:t>
      </w:r>
      <w:proofErr w:type="gramEnd"/>
    </w:p>
    <w:p w14:paraId="030B0411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лет.</w:t>
      </w:r>
    </w:p>
    <w:p w14:paraId="04B37589" w14:textId="77777777" w:rsidR="00505549" w:rsidRPr="00505549" w:rsidRDefault="00505549" w:rsidP="00505549">
      <w:pPr>
        <w:pStyle w:val="a3"/>
        <w:rPr>
          <w:i/>
          <w:sz w:val="32"/>
          <w:szCs w:val="32"/>
        </w:rPr>
      </w:pPr>
      <w:r w:rsidRPr="00505549">
        <w:rPr>
          <w:i/>
          <w:sz w:val="32"/>
          <w:szCs w:val="32"/>
        </w:rPr>
        <w:t>2 года</w:t>
      </w:r>
    </w:p>
    <w:p w14:paraId="73B0B31A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К двум годам ребенок уже в достаточной мере освоил ходьбу, и теперь</w:t>
      </w:r>
    </w:p>
    <w:p w14:paraId="5CD3DE5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его увлекает бег. Он может бежать быстро, если необходимо, резко</w:t>
      </w:r>
    </w:p>
    <w:p w14:paraId="470566AD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остановиться и что-либо поднять с пола. Именно в этом возрасте пора учить</w:t>
      </w:r>
    </w:p>
    <w:p w14:paraId="3540E818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ребенка бегать на определенном расстоянии за кем-то (чтобы уметь держать</w:t>
      </w:r>
    </w:p>
    <w:p w14:paraId="1614B41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дистанцию при дальнейших занятиях в детском саду), бегать по узкой</w:t>
      </w:r>
    </w:p>
    <w:p w14:paraId="334E9CBF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дорожке. Для отработки данных умений можно использовать следующие</w:t>
      </w:r>
    </w:p>
    <w:p w14:paraId="69E0078D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игровые задания:</w:t>
      </w:r>
    </w:p>
    <w:p w14:paraId="528EA6F4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1. «Паровозик» - бег друг за другом, держась за концы жердочек</w:t>
      </w:r>
    </w:p>
    <w:p w14:paraId="45A7CCB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(прутиков, веревочек, лент) длиной от 60 до 80 см, взрослый</w:t>
      </w:r>
    </w:p>
    <w:p w14:paraId="51653570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впереди;</w:t>
      </w:r>
    </w:p>
    <w:p w14:paraId="32BFE2E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2. «На лошадке» - взрослый «запрягается» в скакалку (держит ее за</w:t>
      </w:r>
    </w:p>
    <w:p w14:paraId="067184C1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середину на уровне пояса), ребенок сзади держится за концы;</w:t>
      </w:r>
    </w:p>
    <w:p w14:paraId="4BFE8DBF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3. «По узенькой дорожке» - бег в чередовании с ходьбой по дорожкам</w:t>
      </w:r>
    </w:p>
    <w:p w14:paraId="7F90A39C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шириной 25-30 см, нарисованным мелом или начерченным на песке,</w:t>
      </w:r>
    </w:p>
    <w:p w14:paraId="6AE1A5F5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сделанным из сложенной простыни или длинного полотенца.</w:t>
      </w:r>
    </w:p>
    <w:p w14:paraId="6DA8A5C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В два года ребенок учится прыгать. Поддерживайте интерес ребенка,</w:t>
      </w:r>
    </w:p>
    <w:p w14:paraId="79EDCF23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прыгайте и играйте вместе с ним. Так укрепятся не только мышцы, но и ваши</w:t>
      </w:r>
    </w:p>
    <w:p w14:paraId="333062EF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тесные эмоциональные связи с ребенком. Прыгайте на месте, через линию</w:t>
      </w:r>
    </w:p>
    <w:p w14:paraId="62502FF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(шнурок, веревочку и пр.), на расстояние (через «ручеек», «канавку»</w:t>
      </w:r>
    </w:p>
    <w:p w14:paraId="394DA320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шириной 10-15 см).</w:t>
      </w:r>
    </w:p>
    <w:p w14:paraId="405B2D8A" w14:textId="77777777" w:rsidR="00585C01" w:rsidRDefault="00585C01" w:rsidP="00505549">
      <w:pPr>
        <w:pStyle w:val="a3"/>
        <w:rPr>
          <w:sz w:val="28"/>
          <w:szCs w:val="28"/>
        </w:rPr>
      </w:pPr>
    </w:p>
    <w:p w14:paraId="7277CE86" w14:textId="5A8BCD98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lastRenderedPageBreak/>
        <w:t>Внесите разнообразие в игры с таким уже давно знакомым ребенку</w:t>
      </w:r>
    </w:p>
    <w:p w14:paraId="793AEAF4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движением, как ползание:</w:t>
      </w:r>
    </w:p>
    <w:p w14:paraId="645491A4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используйте «домашний» вариант дорожки для отработки умения</w:t>
      </w:r>
    </w:p>
    <w:p w14:paraId="1B643C4A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ползать по прямой поверхности, не сворачивая;</w:t>
      </w:r>
    </w:p>
    <w:p w14:paraId="6F69921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используйте детский столик для рисования, накрытый скатертью</w:t>
      </w:r>
    </w:p>
    <w:p w14:paraId="40164077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или два стула по бокам дорожки, соединенные сверху тем же</w:t>
      </w:r>
    </w:p>
    <w:p w14:paraId="30B3F36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покрывалом, чтобы получился «тоннель для поезда»;</w:t>
      </w:r>
    </w:p>
    <w:p w14:paraId="028E0FB7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при возможности обучите ребенка ползать по наклонной доске</w:t>
      </w:r>
    </w:p>
    <w:p w14:paraId="1EFD89A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шириной 30 см, приподнятой одним концом и закрепленной в таком</w:t>
      </w:r>
    </w:p>
    <w:p w14:paraId="7F9722B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положении над полом на 20-30 см, и по скамейке;</w:t>
      </w:r>
    </w:p>
    <w:p w14:paraId="641B9CCC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для лазания по лесенке оборудуйте дома нечто вроде шведской</w:t>
      </w:r>
    </w:p>
    <w:p w14:paraId="125B218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стенки (для начала не стоит собирать большую лестницу,</w:t>
      </w:r>
    </w:p>
    <w:p w14:paraId="4D228665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достаточно 3-4 ступеней) со страховочным мягким матом рядом.</w:t>
      </w:r>
    </w:p>
    <w:p w14:paraId="408AB3AC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В играх с мячом пробуйте осваивать разные способы бросания: снизу,</w:t>
      </w:r>
    </w:p>
    <w:p w14:paraId="241BA54D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из-за головы, от груди.</w:t>
      </w:r>
    </w:p>
    <w:p w14:paraId="53A15051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Кроме того, на данном возрастном этапе, стоит уделить внимание</w:t>
      </w:r>
    </w:p>
    <w:p w14:paraId="6E9308F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мелкой моторике, которая отлично тренирует мозг. Используйте</w:t>
      </w:r>
    </w:p>
    <w:p w14:paraId="19CCE2C0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специальную песочницу, рисуйте пластилином и пальцами, собирайте</w:t>
      </w:r>
    </w:p>
    <w:p w14:paraId="4F527923" w14:textId="77777777" w:rsid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 xml:space="preserve">мозаику и простые </w:t>
      </w:r>
      <w:proofErr w:type="spellStart"/>
      <w:r w:rsidRPr="00505549">
        <w:rPr>
          <w:sz w:val="28"/>
          <w:szCs w:val="28"/>
        </w:rPr>
        <w:t>пазлы</w:t>
      </w:r>
      <w:proofErr w:type="spellEnd"/>
      <w:r w:rsidRPr="00505549">
        <w:rPr>
          <w:sz w:val="28"/>
          <w:szCs w:val="28"/>
        </w:rPr>
        <w:t xml:space="preserve">, делайте аппликации. </w:t>
      </w:r>
    </w:p>
    <w:p w14:paraId="2FAEF513" w14:textId="4CAFCD4F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Все это в дальнейшем</w:t>
      </w:r>
      <w:r>
        <w:rPr>
          <w:sz w:val="28"/>
          <w:szCs w:val="28"/>
        </w:rPr>
        <w:t xml:space="preserve"> </w:t>
      </w:r>
      <w:r w:rsidRPr="00505549">
        <w:rPr>
          <w:sz w:val="28"/>
          <w:szCs w:val="28"/>
        </w:rPr>
        <w:t>поможет вашему малышу с легкостью освоить такие навыки</w:t>
      </w:r>
      <w:r>
        <w:rPr>
          <w:sz w:val="28"/>
          <w:szCs w:val="28"/>
        </w:rPr>
        <w:t xml:space="preserve"> </w:t>
      </w:r>
      <w:r w:rsidRPr="00505549">
        <w:rPr>
          <w:sz w:val="28"/>
          <w:szCs w:val="28"/>
        </w:rPr>
        <w:t>самообслуживания как застегивание пуговиц, молний, завязывание шнурков.</w:t>
      </w:r>
    </w:p>
    <w:p w14:paraId="65FC977E" w14:textId="77777777" w:rsidR="00505549" w:rsidRPr="00585C01" w:rsidRDefault="00505549" w:rsidP="00505549">
      <w:pPr>
        <w:pStyle w:val="a3"/>
        <w:rPr>
          <w:i/>
          <w:sz w:val="32"/>
          <w:szCs w:val="32"/>
        </w:rPr>
      </w:pPr>
      <w:r w:rsidRPr="00585C01">
        <w:rPr>
          <w:i/>
          <w:sz w:val="32"/>
          <w:szCs w:val="32"/>
        </w:rPr>
        <w:t>3 года</w:t>
      </w:r>
      <w:bookmarkStart w:id="0" w:name="_GoBack"/>
      <w:bookmarkEnd w:id="0"/>
    </w:p>
    <w:p w14:paraId="264CA274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В три года физическое развитие несколько сбавляет темпы по</w:t>
      </w:r>
    </w:p>
    <w:p w14:paraId="6501024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сравнению с предыдущими периодами и уступает развитию умственному.</w:t>
      </w:r>
    </w:p>
    <w:p w14:paraId="72C111D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Движения в этом возрасте становятся уже более отточенными и</w:t>
      </w:r>
    </w:p>
    <w:p w14:paraId="73D754B3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целенаправленными. Дети в три года могут:</w:t>
      </w:r>
    </w:p>
    <w:p w14:paraId="26D95C54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синхронно работать руками и ногами, свободно передвигаться,</w:t>
      </w:r>
    </w:p>
    <w:p w14:paraId="7BB7BB62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меняя ритм и направление движения;</w:t>
      </w:r>
    </w:p>
    <w:p w14:paraId="529C99A2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бегать, меняя скорость, в одном направлении или по кругу;</w:t>
      </w:r>
    </w:p>
    <w:p w14:paraId="5CBEBF94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кружиться на месте;</w:t>
      </w:r>
    </w:p>
    <w:p w14:paraId="1CC887E7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ползать на четвереньках по дорожке;</w:t>
      </w:r>
    </w:p>
    <w:p w14:paraId="54127B6A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самостоятельно подниматься и спускаться по лестнице;</w:t>
      </w:r>
    </w:p>
    <w:p w14:paraId="64156AD2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пролезать под препятствием, влезать на стул, скамейку, и спускаться</w:t>
      </w:r>
    </w:p>
    <w:p w14:paraId="24AFE7E9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 них;</w:t>
      </w:r>
    </w:p>
    <w:p w14:paraId="0B60A58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бросать и ловить брошенный с небольшого расстояния мяч;</w:t>
      </w:r>
    </w:p>
    <w:p w14:paraId="15BAAAEC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подпрыгивать на двух ногах на месте и прыгать вперед, спрыгивать</w:t>
      </w:r>
    </w:p>
    <w:p w14:paraId="353BDDC7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 невысоких предметов (10—15 см), перепрыгивать через</w:t>
      </w:r>
    </w:p>
    <w:p w14:paraId="54B7DE0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«ручейки», канавки и др.</w:t>
      </w:r>
    </w:p>
    <w:p w14:paraId="2CCE92D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По мере того, как движения ребенка становятся все более</w:t>
      </w:r>
    </w:p>
    <w:p w14:paraId="0BE4B840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автоматизированными, необходимо создавать условия для более сложной</w:t>
      </w:r>
    </w:p>
    <w:p w14:paraId="607D16CF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двигательной деятельности:</w:t>
      </w:r>
    </w:p>
    <w:p w14:paraId="39E0FFC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lastRenderedPageBreak/>
        <w:t> применять в играх сочетание ходьбы/ бега и действий с предметами</w:t>
      </w:r>
    </w:p>
    <w:p w14:paraId="07C25E4D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(«Принеси предмет», «Догони мяч», «Пробеги и подлезь» и т.п.);</w:t>
      </w:r>
    </w:p>
    <w:p w14:paraId="46A868FE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использовать появившееся умение малыша ориентироваться на</w:t>
      </w:r>
    </w:p>
    <w:p w14:paraId="45D0BAE1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знакомой ему местности («Добеги до горки/ карусели/ скамейки»,</w:t>
      </w:r>
    </w:p>
    <w:p w14:paraId="739E2513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«Попрыгай вокруг дерева/ песочницы»);</w:t>
      </w:r>
    </w:p>
    <w:p w14:paraId="150133DB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 использовать несложные игры с речевым сопровождением, в</w:t>
      </w:r>
    </w:p>
    <w:p w14:paraId="6A2F060A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которых необходимо выполнять различные движения в</w:t>
      </w:r>
    </w:p>
    <w:p w14:paraId="2907914A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соответствии с текстом стихотворения (например, «Бабочка летела,</w:t>
      </w:r>
    </w:p>
    <w:p w14:paraId="225D8DB0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на цветочек села, нектара поела – дальше полетела»).</w:t>
      </w:r>
    </w:p>
    <w:p w14:paraId="7A116F8D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Таким образом, учитывая возрастные особенности детей от года до</w:t>
      </w:r>
    </w:p>
    <w:p w14:paraId="09F17388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трех лет и применяя на практике предложенные советы, вы поможете своему</w:t>
      </w:r>
    </w:p>
    <w:p w14:paraId="0EE9CCE6" w14:textId="77777777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ребенку развиваться гармонично и полноценно и создадите благоприятные</w:t>
      </w:r>
    </w:p>
    <w:p w14:paraId="46071A99" w14:textId="3A6658A4" w:rsidR="00505549" w:rsidRPr="00505549" w:rsidRDefault="00505549" w:rsidP="00505549">
      <w:pPr>
        <w:pStyle w:val="a3"/>
        <w:rPr>
          <w:sz w:val="28"/>
          <w:szCs w:val="28"/>
        </w:rPr>
      </w:pPr>
      <w:r w:rsidRPr="00505549">
        <w:rPr>
          <w:sz w:val="28"/>
          <w:szCs w:val="28"/>
        </w:rPr>
        <w:t>условия для его дальнейшей социализации.</w:t>
      </w:r>
    </w:p>
    <w:sectPr w:rsidR="00505549" w:rsidRPr="005055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F0C3" w14:textId="77777777" w:rsidR="00682FD4" w:rsidRDefault="00682FD4" w:rsidP="00505549">
      <w:pPr>
        <w:spacing w:after="0" w:line="240" w:lineRule="auto"/>
      </w:pPr>
      <w:r>
        <w:separator/>
      </w:r>
    </w:p>
  </w:endnote>
  <w:endnote w:type="continuationSeparator" w:id="0">
    <w:p w14:paraId="085B5B27" w14:textId="77777777" w:rsidR="00682FD4" w:rsidRDefault="00682FD4" w:rsidP="0050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907235"/>
      <w:docPartObj>
        <w:docPartGallery w:val="Page Numbers (Bottom of Page)"/>
        <w:docPartUnique/>
      </w:docPartObj>
    </w:sdtPr>
    <w:sdtContent>
      <w:p w14:paraId="0940D4FF" w14:textId="5AB05DEF" w:rsidR="00505549" w:rsidRDefault="005055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7C11D" w14:textId="77777777" w:rsidR="00505549" w:rsidRDefault="00505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C301" w14:textId="77777777" w:rsidR="00682FD4" w:rsidRDefault="00682FD4" w:rsidP="00505549">
      <w:pPr>
        <w:spacing w:after="0" w:line="240" w:lineRule="auto"/>
      </w:pPr>
      <w:r>
        <w:separator/>
      </w:r>
    </w:p>
  </w:footnote>
  <w:footnote w:type="continuationSeparator" w:id="0">
    <w:p w14:paraId="518C9FA7" w14:textId="77777777" w:rsidR="00682FD4" w:rsidRDefault="00682FD4" w:rsidP="0050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1C"/>
    <w:rsid w:val="00055A1C"/>
    <w:rsid w:val="002A0C4B"/>
    <w:rsid w:val="00505549"/>
    <w:rsid w:val="00585C01"/>
    <w:rsid w:val="006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C361"/>
  <w15:chartTrackingRefBased/>
  <w15:docId w15:val="{CAD42E7E-FE3F-4647-BD0B-D6F9EB4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5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549"/>
  </w:style>
  <w:style w:type="paragraph" w:styleId="a6">
    <w:name w:val="footer"/>
    <w:basedOn w:val="a"/>
    <w:link w:val="a7"/>
    <w:uiPriority w:val="99"/>
    <w:unhideWhenUsed/>
    <w:rsid w:val="0050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2021-04-07T04:49:00Z</dcterms:created>
  <dcterms:modified xsi:type="dcterms:W3CDTF">2021-04-07T05:00:00Z</dcterms:modified>
</cp:coreProperties>
</file>